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04121" w14:textId="77777777" w:rsidR="00AA620B" w:rsidRDefault="00F758D3">
      <w:pPr>
        <w:ind w:left="2832" w:firstLine="708"/>
        <w:jc w:val="both"/>
        <w:rPr>
          <w:rFonts w:ascii="Verdana" w:eastAsia="Verdana" w:hAnsi="Verdana" w:cs="Verdana"/>
          <w:b/>
          <w:sz w:val="28"/>
          <w:szCs w:val="28"/>
        </w:rPr>
      </w:pPr>
      <w:bookmarkStart w:id="0" w:name="_GoBack"/>
      <w:bookmarkEnd w:id="0"/>
      <w:r>
        <w:rPr>
          <w:rFonts w:ascii="Garamond" w:eastAsia="Garamond" w:hAnsi="Garamond" w:cs="Garamond"/>
          <w:noProof/>
          <w:color w:val="000000"/>
          <w:sz w:val="28"/>
          <w:szCs w:val="28"/>
        </w:rPr>
        <w:drawing>
          <wp:inline distT="0" distB="0" distL="0" distR="0" wp14:anchorId="1FFD9094" wp14:editId="5DA0525C">
            <wp:extent cx="777679" cy="592821"/>
            <wp:effectExtent l="0" t="0" r="0" b="0"/>
            <wp:docPr id="1" name="image1.png" descr="http://www.dominicana.com.do/grafic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dominicana.com.do/graficos/escud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679" cy="5928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3F7497" w14:textId="77777777" w:rsidR="00AA620B" w:rsidRDefault="00F758D3">
      <w:pPr>
        <w:spacing w:after="0" w:line="240" w:lineRule="auto"/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SENADO DE LA REPÚBLICA DOMINICANA</w:t>
      </w:r>
    </w:p>
    <w:p w14:paraId="4E68AA62" w14:textId="77777777" w:rsidR="00AA620B" w:rsidRDefault="00F758D3">
      <w:pPr>
        <w:spacing w:after="0" w:line="240" w:lineRule="auto"/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UNIDAD DE PRENSA</w:t>
      </w:r>
    </w:p>
    <w:p w14:paraId="205D502A" w14:textId="77777777" w:rsidR="00AA620B" w:rsidRDefault="00F758D3">
      <w:pPr>
        <w:spacing w:after="0" w:line="240" w:lineRule="auto"/>
        <w:jc w:val="center"/>
        <w:rPr>
          <w:rFonts w:ascii="Garamond" w:eastAsia="Garamond" w:hAnsi="Garamond" w:cs="Garamond"/>
          <w:b/>
          <w:sz w:val="16"/>
          <w:szCs w:val="16"/>
        </w:rPr>
      </w:pPr>
      <w:r>
        <w:rPr>
          <w:rFonts w:ascii="Garamond" w:eastAsia="Garamond" w:hAnsi="Garamond" w:cs="Garamond"/>
          <w:b/>
          <w:sz w:val="16"/>
          <w:szCs w:val="16"/>
        </w:rPr>
        <w:t>Edificio del Congreso Nacional   Centro de los Héroes  de Constanza, Maimón y Estero Hondo</w:t>
      </w:r>
    </w:p>
    <w:p w14:paraId="36D91793" w14:textId="77777777" w:rsidR="00AA620B" w:rsidRDefault="00F758D3">
      <w:pPr>
        <w:spacing w:after="0" w:line="240" w:lineRule="auto"/>
        <w:jc w:val="center"/>
        <w:rPr>
          <w:rFonts w:ascii="Garamond" w:eastAsia="Garamond" w:hAnsi="Garamond" w:cs="Garamond"/>
          <w:b/>
          <w:sz w:val="16"/>
          <w:szCs w:val="16"/>
        </w:rPr>
      </w:pPr>
      <w:r>
        <w:rPr>
          <w:rFonts w:ascii="Garamond" w:eastAsia="Garamond" w:hAnsi="Garamond" w:cs="Garamond"/>
          <w:b/>
          <w:sz w:val="16"/>
          <w:szCs w:val="16"/>
        </w:rPr>
        <w:t>Santo Domingo, Distrito Nacional, República Dominicana</w:t>
      </w:r>
    </w:p>
    <w:p w14:paraId="416A44B5" w14:textId="77777777" w:rsidR="00AA620B" w:rsidRDefault="00F75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VOZ: (809) 532-5561, Extensiones 5115 * 5116    </w:t>
      </w:r>
    </w:p>
    <w:p w14:paraId="24DAB995" w14:textId="77777777" w:rsidR="00AA620B" w:rsidRDefault="00AA6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760E5D32" w14:textId="77777777" w:rsidR="00AA620B" w:rsidRDefault="00F758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Verdana" w:eastAsia="Verdana" w:hAnsi="Verdana" w:cs="Verdana"/>
          <w:b/>
          <w:color w:val="000000"/>
          <w:sz w:val="28"/>
          <w:szCs w:val="28"/>
        </w:rPr>
        <w:t>Comisión de Desarrollo Municipal</w:t>
      </w:r>
      <w:r>
        <w:rPr>
          <w:rFonts w:ascii="Verdana" w:eastAsia="Verdana" w:hAnsi="Verdana" w:cs="Verdana"/>
          <w:b/>
          <w:sz w:val="28"/>
          <w:szCs w:val="28"/>
        </w:rPr>
        <w:t xml:space="preserve"> del Senado </w:t>
      </w: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analiza el </w:t>
      </w:r>
      <w:r>
        <w:rPr>
          <w:rFonts w:ascii="Verdana" w:eastAsia="Verdana" w:hAnsi="Verdana" w:cs="Verdana"/>
          <w:b/>
          <w:sz w:val="28"/>
          <w:szCs w:val="28"/>
        </w:rPr>
        <w:t>p</w:t>
      </w: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royecto de Ley de los </w:t>
      </w:r>
      <w:r>
        <w:rPr>
          <w:rFonts w:ascii="Verdana" w:eastAsia="Verdana" w:hAnsi="Verdana" w:cs="Verdana"/>
          <w:b/>
          <w:sz w:val="28"/>
          <w:szCs w:val="28"/>
        </w:rPr>
        <w:t>c</w:t>
      </w: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uerpos de </w:t>
      </w:r>
      <w:r>
        <w:rPr>
          <w:rFonts w:ascii="Verdana" w:eastAsia="Verdana" w:hAnsi="Verdana" w:cs="Verdana"/>
          <w:b/>
          <w:sz w:val="28"/>
          <w:szCs w:val="28"/>
        </w:rPr>
        <w:t>b</w:t>
      </w:r>
      <w:r>
        <w:rPr>
          <w:rFonts w:ascii="Verdana" w:eastAsia="Verdana" w:hAnsi="Verdana" w:cs="Verdana"/>
          <w:b/>
          <w:color w:val="000000"/>
          <w:sz w:val="28"/>
          <w:szCs w:val="28"/>
        </w:rPr>
        <w:t>omberos </w:t>
      </w:r>
    </w:p>
    <w:p w14:paraId="201A3FBA" w14:textId="77777777" w:rsidR="00AA620B" w:rsidRDefault="00AA62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b/>
          <w:color w:val="000000"/>
          <w:sz w:val="28"/>
          <w:szCs w:val="28"/>
        </w:rPr>
      </w:pPr>
    </w:p>
    <w:p w14:paraId="2A0B8017" w14:textId="0AE397A2" w:rsidR="00AA620B" w:rsidRDefault="00F758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>Santo Domingo. 03-11-2021.- </w:t>
      </w:r>
      <w:r>
        <w:rPr>
          <w:rFonts w:ascii="Verdana" w:eastAsia="Verdana" w:hAnsi="Verdana" w:cs="Verdana"/>
          <w:color w:val="000000"/>
          <w:sz w:val="28"/>
          <w:szCs w:val="28"/>
        </w:rPr>
        <w:t>La Comisión Permanente de Desarrollo Municipal y Organizaciones no Gubernamentales del Senad</w:t>
      </w:r>
      <w:r>
        <w:rPr>
          <w:rFonts w:ascii="Verdana" w:eastAsia="Verdana" w:hAnsi="Verdana" w:cs="Verdana"/>
          <w:sz w:val="28"/>
          <w:szCs w:val="28"/>
        </w:rPr>
        <w:t xml:space="preserve">o, presidida por el senador Ramón Pimentel (Montecristi), </w:t>
      </w:r>
      <w:r w:rsidR="004200E0">
        <w:rPr>
          <w:rFonts w:ascii="Verdana" w:eastAsia="Verdana" w:hAnsi="Verdana" w:cs="Verdana"/>
          <w:color w:val="000000"/>
          <w:sz w:val="28"/>
          <w:szCs w:val="28"/>
        </w:rPr>
        <w:t xml:space="preserve">este miércoles 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abordó el </w:t>
      </w:r>
      <w:r>
        <w:rPr>
          <w:rFonts w:ascii="Verdana" w:eastAsia="Verdana" w:hAnsi="Verdana" w:cs="Verdana"/>
          <w:sz w:val="28"/>
          <w:szCs w:val="28"/>
        </w:rPr>
        <w:t>p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royecto de Ley de los </w:t>
      </w:r>
      <w:r>
        <w:rPr>
          <w:rFonts w:ascii="Verdana" w:eastAsia="Verdana" w:hAnsi="Verdana" w:cs="Verdana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uerpos de </w:t>
      </w:r>
      <w:r>
        <w:rPr>
          <w:rFonts w:ascii="Verdana" w:eastAsia="Verdana" w:hAnsi="Verdana" w:cs="Verdana"/>
          <w:sz w:val="28"/>
          <w:szCs w:val="28"/>
        </w:rPr>
        <w:t>b</w:t>
      </w:r>
      <w:r>
        <w:rPr>
          <w:rFonts w:ascii="Verdana" w:eastAsia="Verdana" w:hAnsi="Verdana" w:cs="Verdana"/>
          <w:color w:val="000000"/>
          <w:sz w:val="28"/>
          <w:szCs w:val="28"/>
        </w:rPr>
        <w:t>omberos, propuesto por el senador Cristóbal Castillo (Hato Mayor). </w:t>
      </w:r>
    </w:p>
    <w:p w14:paraId="163DAAB4" w14:textId="77777777" w:rsidR="00AA620B" w:rsidRDefault="00AA6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zCs w:val="28"/>
        </w:rPr>
      </w:pPr>
    </w:p>
    <w:p w14:paraId="56CA85A5" w14:textId="77777777" w:rsidR="00AA620B" w:rsidRDefault="00F758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“La prioridad de esta Comisión es evacuar la Ley de los cuerpos de </w:t>
      </w:r>
      <w:r>
        <w:rPr>
          <w:rFonts w:ascii="Verdana" w:eastAsia="Verdana" w:hAnsi="Verdana" w:cs="Verdana"/>
          <w:sz w:val="28"/>
          <w:szCs w:val="28"/>
        </w:rPr>
        <w:t>b</w:t>
      </w:r>
      <w:r>
        <w:rPr>
          <w:rFonts w:ascii="Verdana" w:eastAsia="Verdana" w:hAnsi="Verdana" w:cs="Verdana"/>
          <w:color w:val="000000"/>
          <w:sz w:val="28"/>
          <w:szCs w:val="28"/>
        </w:rPr>
        <w:t>omberos lo más rápido posible”, expresó el senador Pimentel.</w:t>
      </w:r>
    </w:p>
    <w:p w14:paraId="3275E502" w14:textId="77777777" w:rsidR="00AA620B" w:rsidRDefault="00AA6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zCs w:val="28"/>
        </w:rPr>
      </w:pPr>
    </w:p>
    <w:p w14:paraId="6FDF3DF0" w14:textId="3BD71E51" w:rsidR="00AA620B" w:rsidRDefault="00F758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Con la finalidad de escuchar a sectores vinculantes a la iniciativa para fortalecerla, la Comisión de Desarrollo Municipal del Senad</w:t>
      </w:r>
      <w:r>
        <w:rPr>
          <w:rFonts w:ascii="Verdana" w:eastAsia="Verdana" w:hAnsi="Verdana" w:cs="Verdana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acordó invitar, en un primer intercambio a la Liga Municipal Dominicana, la Federación Dominicana de Municipios (FEDOMU), </w:t>
      </w:r>
      <w:r>
        <w:rPr>
          <w:rFonts w:ascii="Verdana" w:eastAsia="Verdana" w:hAnsi="Verdana" w:cs="Verdana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l Ministerio de Interior y Policía, a la Unión Nacional de Bomberos (UNABON) y </w:t>
      </w:r>
      <w:r>
        <w:rPr>
          <w:rFonts w:ascii="Verdana" w:eastAsia="Verdana" w:hAnsi="Verdana" w:cs="Verdana"/>
          <w:color w:val="000000"/>
          <w:sz w:val="28"/>
          <w:szCs w:val="28"/>
          <w:highlight w:val="white"/>
        </w:rPr>
        <w:t>la Federación Dominicana de Distritos Municipales (FEDODIM).</w:t>
      </w:r>
      <w:r>
        <w:rPr>
          <w:rFonts w:ascii="Verdana" w:eastAsia="Verdana" w:hAnsi="Verdana" w:cs="Verdana"/>
          <w:color w:val="000000"/>
          <w:sz w:val="28"/>
          <w:szCs w:val="28"/>
        </w:rPr>
        <w:t> </w:t>
      </w:r>
    </w:p>
    <w:p w14:paraId="62581393" w14:textId="77777777" w:rsidR="00AA620B" w:rsidRDefault="00AA6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zCs w:val="28"/>
        </w:rPr>
      </w:pPr>
    </w:p>
    <w:p w14:paraId="67F3E41D" w14:textId="71A3C68B" w:rsidR="00AA620B" w:rsidRDefault="00F758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El senador Ramón Pimente reconoc</w:t>
      </w:r>
      <w:r w:rsidR="004200E0">
        <w:rPr>
          <w:rFonts w:ascii="Verdana" w:eastAsia="Verdana" w:hAnsi="Verdana" w:cs="Verdana"/>
          <w:color w:val="000000"/>
          <w:sz w:val="28"/>
          <w:szCs w:val="28"/>
        </w:rPr>
        <w:t>ió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la demanda de la población dominicana para que se brinden mejores condiciones a los bomberos, por lo que lamentó el suceso más reciente ocurrido en La Vega, donde tres de estos servidores públicos perdieron la vida al sofoca</w:t>
      </w:r>
      <w:r>
        <w:rPr>
          <w:rFonts w:ascii="Verdana" w:eastAsia="Verdana" w:hAnsi="Verdana" w:cs="Verdana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un incendio en una plaza comercial.</w:t>
      </w:r>
    </w:p>
    <w:p w14:paraId="12831417" w14:textId="77777777" w:rsidR="00AA620B" w:rsidRDefault="00AA6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zCs w:val="28"/>
        </w:rPr>
      </w:pPr>
    </w:p>
    <w:p w14:paraId="49A66AE1" w14:textId="0008BFAA" w:rsidR="00AA620B" w:rsidRDefault="00F758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lastRenderedPageBreak/>
        <w:t xml:space="preserve">En ese sentido, con el estudio y análisis de esta pieza legislativa se persigue extraer una ley que garantice la preparación física y académica de los cuerpos de bomberos, para </w:t>
      </w:r>
      <w:proofErr w:type="spellStart"/>
      <w:r>
        <w:rPr>
          <w:rFonts w:ascii="Verdana" w:eastAsia="Verdana" w:hAnsi="Verdana" w:cs="Verdana"/>
          <w:color w:val="000000"/>
          <w:sz w:val="28"/>
          <w:szCs w:val="28"/>
        </w:rPr>
        <w:t>eficientizar</w:t>
      </w:r>
      <w:proofErr w:type="spellEnd"/>
      <w:r>
        <w:rPr>
          <w:rFonts w:ascii="Verdana" w:eastAsia="Verdana" w:hAnsi="Verdana" w:cs="Verdana"/>
          <w:color w:val="000000"/>
          <w:sz w:val="28"/>
          <w:szCs w:val="28"/>
        </w:rPr>
        <w:t xml:space="preserve"> el servicio que brindan a la población.</w:t>
      </w:r>
    </w:p>
    <w:p w14:paraId="105F203E" w14:textId="77777777" w:rsidR="00AA620B" w:rsidRDefault="00F758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 </w:t>
      </w:r>
    </w:p>
    <w:p w14:paraId="2C64B095" w14:textId="7C4D6A1B" w:rsidR="00AA620B" w:rsidRDefault="00F758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De su lado, como “un proyecto de nación para los bomberos”, calificó su proponente, Cristóbal Castillo (Hato Mayor), la pieza legislativa que tiene por objeto regular la estructura, organización, competencias, gestión y funcionamiento de los cuerpos de bomberos que existan o puedan ser creados en l</w:t>
      </w:r>
      <w:r w:rsidR="004200E0"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s </w:t>
      </w:r>
      <w:r w:rsidR="004200E0">
        <w:rPr>
          <w:rFonts w:ascii="Verdana" w:eastAsia="Verdana" w:hAnsi="Verdana" w:cs="Verdana"/>
          <w:color w:val="000000"/>
          <w:sz w:val="28"/>
          <w:szCs w:val="28"/>
        </w:rPr>
        <w:t>alcaldías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de la República Dominicana, así como cualquier institución de apoyo a sus funciones.</w:t>
      </w:r>
    </w:p>
    <w:p w14:paraId="2DD7179A" w14:textId="77777777" w:rsidR="00AA620B" w:rsidRDefault="00AA6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zCs w:val="28"/>
        </w:rPr>
      </w:pPr>
    </w:p>
    <w:p w14:paraId="2FB12FC2" w14:textId="40EC97E7" w:rsidR="00AA620B" w:rsidRDefault="00F758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La Comisión también tiene previsto analizar un Proyecto de Ley de los Cuerpos de Bomberos del senador Félix Bautista (San Juan).</w:t>
      </w:r>
    </w:p>
    <w:p w14:paraId="3B8203E3" w14:textId="77777777" w:rsidR="00AA620B" w:rsidRDefault="00AA6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zCs w:val="28"/>
        </w:rPr>
      </w:pPr>
    </w:p>
    <w:p w14:paraId="05DBF036" w14:textId="4F8C49C4" w:rsidR="00AA620B" w:rsidRDefault="00F758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Por igual, la Comisión de Asuntos Municipales acordó realizar un descenso el viernes 19 de este mes a la provincia San Pedro de Macorís, en atención al Proyecto de Ley que eleva a la comunidad de Santa Fe a la categoría de Distrito Municipal, propuesto por el senador Franklin Peña. </w:t>
      </w:r>
    </w:p>
    <w:p w14:paraId="619B0BCD" w14:textId="77777777" w:rsidR="00AA620B" w:rsidRDefault="00AA6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zCs w:val="28"/>
        </w:rPr>
      </w:pPr>
    </w:p>
    <w:p w14:paraId="14209C8E" w14:textId="53F6BDAB" w:rsidR="00AA620B" w:rsidRDefault="00F758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Participaron en la reunión, además de Ramón Pimentel (Montecristi); y Cristóbal Castillo (Hato Mayor); los senadores Franklin Peña (San Pedro de Macorís); Antonio Marte (Santiago Rodríguez); David Sosa (Dajabón); y Melania Salvador (Bahoruco). </w:t>
      </w:r>
    </w:p>
    <w:p w14:paraId="4222A856" w14:textId="77777777" w:rsidR="00AA620B" w:rsidRDefault="00AA6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8"/>
          <w:szCs w:val="28"/>
        </w:rPr>
      </w:pPr>
    </w:p>
    <w:p w14:paraId="46A0C049" w14:textId="77777777" w:rsidR="00AA620B" w:rsidRDefault="00AA6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222222"/>
          <w:sz w:val="28"/>
          <w:szCs w:val="28"/>
        </w:rPr>
      </w:pPr>
    </w:p>
    <w:sectPr w:rsidR="00AA620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0B"/>
    <w:rsid w:val="001429CF"/>
    <w:rsid w:val="004200E0"/>
    <w:rsid w:val="00530FCE"/>
    <w:rsid w:val="00AA620B"/>
    <w:rsid w:val="00D87531"/>
    <w:rsid w:val="00F7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D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 Senado de la Republica Dominicana</dc:creator>
  <cp:lastModifiedBy>Prensa Senado de la Republica Dominicana</cp:lastModifiedBy>
  <cp:revision>2</cp:revision>
  <dcterms:created xsi:type="dcterms:W3CDTF">2021-11-04T14:40:00Z</dcterms:created>
  <dcterms:modified xsi:type="dcterms:W3CDTF">2021-11-04T14:40:00Z</dcterms:modified>
</cp:coreProperties>
</file>